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8460" w:type="dxa"/>
        <w:tblInd w:w="496" w:type="dxa"/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60"/>
        <w:gridCol w:w="6300"/>
      </w:tblGrid>
      <w:tr w:rsidR="00610F2C" w:rsidRPr="00610F2C" w14:paraId="1F785B95" w14:textId="77777777" w:rsidTr="00610F2C">
        <w:trPr>
          <w:trHeight w:val="605"/>
        </w:trPr>
        <w:tc>
          <w:tcPr>
            <w:tcW w:w="2160" w:type="dxa"/>
            <w:shd w:val="clear" w:color="auto" w:fill="auto"/>
            <w:tcMar>
              <w:top w:w="80" w:type="dxa"/>
              <w:left w:w="1497" w:type="dxa"/>
              <w:bottom w:w="80" w:type="dxa"/>
              <w:right w:w="80" w:type="dxa"/>
            </w:tcMar>
          </w:tcPr>
          <w:p w14:paraId="6953B542" w14:textId="77777777" w:rsidR="00610F2C" w:rsidRPr="00610F2C" w:rsidRDefault="00610F2C" w:rsidP="0044589D">
            <w:pPr>
              <w:ind w:left="-1437"/>
              <w:rPr>
                <w:sz w:val="28"/>
                <w:szCs w:val="28"/>
              </w:rPr>
            </w:pPr>
            <w:proofErr w:type="gramStart"/>
            <w:r w:rsidRPr="00610F2C">
              <w:rPr>
                <w:sz w:val="28"/>
                <w:szCs w:val="28"/>
              </w:rPr>
              <w:t>VO :</w:t>
            </w:r>
            <w:proofErr w:type="gramEnd"/>
          </w:p>
        </w:tc>
        <w:tc>
          <w:tcPr>
            <w:tcW w:w="63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5D9D3C" w14:textId="77777777" w:rsidR="00610F2C" w:rsidRPr="00610F2C" w:rsidRDefault="00610F2C" w:rsidP="0044589D">
            <w:pPr>
              <w:rPr>
                <w:sz w:val="28"/>
                <w:szCs w:val="28"/>
              </w:rPr>
            </w:pPr>
            <w:bookmarkStart w:id="0" w:name="_Hlk205222570"/>
            <w:r w:rsidRPr="00610F2C">
              <w:rPr>
                <w:sz w:val="28"/>
                <w:szCs w:val="28"/>
              </w:rPr>
              <w:t xml:space="preserve">Since Hong Kong's return to the motherland </w:t>
            </w:r>
          </w:p>
          <w:p w14:paraId="6165F517" w14:textId="77777777" w:rsidR="00610F2C" w:rsidRPr="00610F2C" w:rsidRDefault="00610F2C" w:rsidP="0044589D">
            <w:pPr>
              <w:rPr>
                <w:sz w:val="28"/>
                <w:szCs w:val="28"/>
              </w:rPr>
            </w:pPr>
            <w:r w:rsidRPr="00610F2C">
              <w:rPr>
                <w:sz w:val="28"/>
                <w:szCs w:val="28"/>
              </w:rPr>
              <w:t>air pollutant levels have stayed low</w:t>
            </w:r>
            <w:bookmarkEnd w:id="0"/>
          </w:p>
        </w:tc>
      </w:tr>
      <w:tr w:rsidR="00610F2C" w:rsidRPr="00610F2C" w14:paraId="00D1A797" w14:textId="77777777" w:rsidTr="00610F2C">
        <w:trPr>
          <w:trHeight w:val="1549"/>
        </w:trPr>
        <w:tc>
          <w:tcPr>
            <w:tcW w:w="2160" w:type="dxa"/>
            <w:shd w:val="clear" w:color="auto" w:fill="auto"/>
            <w:tcMar>
              <w:top w:w="80" w:type="dxa"/>
              <w:left w:w="1497" w:type="dxa"/>
              <w:bottom w:w="80" w:type="dxa"/>
              <w:right w:w="80" w:type="dxa"/>
            </w:tcMar>
          </w:tcPr>
          <w:p w14:paraId="3FD54FC9" w14:textId="77777777" w:rsidR="00610F2C" w:rsidRPr="00610F2C" w:rsidRDefault="00610F2C" w:rsidP="0044589D">
            <w:pPr>
              <w:ind w:left="-1437"/>
              <w:rPr>
                <w:sz w:val="28"/>
                <w:szCs w:val="28"/>
              </w:rPr>
            </w:pPr>
            <w:proofErr w:type="gramStart"/>
            <w:r w:rsidRPr="00610F2C">
              <w:rPr>
                <w:sz w:val="28"/>
                <w:szCs w:val="28"/>
              </w:rPr>
              <w:t>VO :</w:t>
            </w:r>
            <w:proofErr w:type="gramEnd"/>
          </w:p>
        </w:tc>
        <w:tc>
          <w:tcPr>
            <w:tcW w:w="63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2A1BE" w14:textId="77777777" w:rsidR="00610F2C" w:rsidRPr="00610F2C" w:rsidRDefault="00610F2C" w:rsidP="0044589D">
            <w:pPr>
              <w:rPr>
                <w:sz w:val="28"/>
                <w:szCs w:val="28"/>
              </w:rPr>
            </w:pPr>
            <w:bookmarkStart w:id="1" w:name="_Hlk205222584"/>
            <w:r w:rsidRPr="00610F2C">
              <w:rPr>
                <w:sz w:val="28"/>
                <w:szCs w:val="28"/>
              </w:rPr>
              <w:t>Thanks to the joint efforts of the Government and various sectors,</w:t>
            </w:r>
          </w:p>
          <w:p w14:paraId="63E3DA0D" w14:textId="77777777" w:rsidR="00610F2C" w:rsidRPr="00610F2C" w:rsidRDefault="00610F2C" w:rsidP="0044589D">
            <w:pPr>
              <w:rPr>
                <w:sz w:val="28"/>
                <w:szCs w:val="28"/>
              </w:rPr>
            </w:pPr>
            <w:r w:rsidRPr="00610F2C">
              <w:rPr>
                <w:sz w:val="28"/>
                <w:szCs w:val="28"/>
              </w:rPr>
              <w:t>like promoting electric vehicles, green transport</w:t>
            </w:r>
          </w:p>
          <w:p w14:paraId="37311172" w14:textId="77777777" w:rsidR="00610F2C" w:rsidRPr="00610F2C" w:rsidRDefault="00610F2C" w:rsidP="0044589D">
            <w:pPr>
              <w:rPr>
                <w:sz w:val="28"/>
                <w:szCs w:val="28"/>
              </w:rPr>
            </w:pPr>
            <w:r w:rsidRPr="00610F2C">
              <w:rPr>
                <w:sz w:val="28"/>
                <w:szCs w:val="28"/>
              </w:rPr>
              <w:t>and net-zero electricity generation</w:t>
            </w:r>
          </w:p>
          <w:p w14:paraId="70770B64" w14:textId="77777777" w:rsidR="00610F2C" w:rsidRPr="00610F2C" w:rsidRDefault="00610F2C" w:rsidP="0044589D">
            <w:pPr>
              <w:rPr>
                <w:sz w:val="28"/>
                <w:szCs w:val="28"/>
              </w:rPr>
            </w:pPr>
            <w:r w:rsidRPr="00610F2C">
              <w:rPr>
                <w:sz w:val="28"/>
                <w:szCs w:val="28"/>
              </w:rPr>
              <w:t>overall air quality has improved greatly</w:t>
            </w:r>
          </w:p>
          <w:p w14:paraId="21FCF863" w14:textId="77777777" w:rsidR="00610F2C" w:rsidRPr="00610F2C" w:rsidRDefault="00610F2C" w:rsidP="0044589D">
            <w:pPr>
              <w:rPr>
                <w:sz w:val="28"/>
                <w:szCs w:val="28"/>
              </w:rPr>
            </w:pPr>
            <w:r w:rsidRPr="00610F2C">
              <w:rPr>
                <w:sz w:val="28"/>
                <w:szCs w:val="28"/>
              </w:rPr>
              <w:t>cutting long-term health risks by more than half in 20 years</w:t>
            </w:r>
            <w:bookmarkEnd w:id="1"/>
          </w:p>
        </w:tc>
      </w:tr>
      <w:tr w:rsidR="00610F2C" w:rsidRPr="00610F2C" w14:paraId="0AFA66EF" w14:textId="77777777" w:rsidTr="00610F2C">
        <w:trPr>
          <w:trHeight w:val="290"/>
        </w:trPr>
        <w:tc>
          <w:tcPr>
            <w:tcW w:w="2160" w:type="dxa"/>
            <w:shd w:val="clear" w:color="auto" w:fill="auto"/>
            <w:tcMar>
              <w:top w:w="80" w:type="dxa"/>
              <w:left w:w="1497" w:type="dxa"/>
              <w:bottom w:w="80" w:type="dxa"/>
              <w:right w:w="80" w:type="dxa"/>
            </w:tcMar>
          </w:tcPr>
          <w:p w14:paraId="0616F31F" w14:textId="77777777" w:rsidR="00610F2C" w:rsidRPr="00610F2C" w:rsidRDefault="00610F2C" w:rsidP="0044589D">
            <w:pPr>
              <w:ind w:left="-1437"/>
              <w:rPr>
                <w:sz w:val="28"/>
                <w:szCs w:val="28"/>
              </w:rPr>
            </w:pPr>
            <w:proofErr w:type="gramStart"/>
            <w:r w:rsidRPr="00610F2C">
              <w:rPr>
                <w:sz w:val="28"/>
                <w:szCs w:val="28"/>
              </w:rPr>
              <w:t>VO :</w:t>
            </w:r>
            <w:proofErr w:type="gramEnd"/>
          </w:p>
        </w:tc>
        <w:tc>
          <w:tcPr>
            <w:tcW w:w="63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79A6A2" w14:textId="77777777" w:rsidR="00610F2C" w:rsidRPr="00610F2C" w:rsidRDefault="00610F2C" w:rsidP="0044589D">
            <w:pPr>
              <w:rPr>
                <w:sz w:val="28"/>
                <w:szCs w:val="28"/>
              </w:rPr>
            </w:pPr>
            <w:bookmarkStart w:id="2" w:name="_Hlk205222599"/>
            <w:r w:rsidRPr="00610F2C">
              <w:rPr>
                <w:sz w:val="28"/>
                <w:szCs w:val="28"/>
              </w:rPr>
              <w:t>On Indoor Air Quality</w:t>
            </w:r>
            <w:bookmarkEnd w:id="2"/>
          </w:p>
        </w:tc>
      </w:tr>
      <w:tr w:rsidR="00610F2C" w:rsidRPr="00610F2C" w14:paraId="560ECB56" w14:textId="77777777" w:rsidTr="00610F2C">
        <w:trPr>
          <w:trHeight w:val="882"/>
        </w:trPr>
        <w:tc>
          <w:tcPr>
            <w:tcW w:w="2160" w:type="dxa"/>
            <w:shd w:val="clear" w:color="auto" w:fill="auto"/>
            <w:tcMar>
              <w:top w:w="80" w:type="dxa"/>
              <w:left w:w="1497" w:type="dxa"/>
              <w:bottom w:w="80" w:type="dxa"/>
              <w:right w:w="80" w:type="dxa"/>
            </w:tcMar>
          </w:tcPr>
          <w:p w14:paraId="76003D2B" w14:textId="77777777" w:rsidR="00610F2C" w:rsidRPr="00610F2C" w:rsidRDefault="00610F2C" w:rsidP="0044589D">
            <w:pPr>
              <w:ind w:left="-1437"/>
              <w:rPr>
                <w:rFonts w:eastAsiaTheme="minorEastAsia"/>
                <w:sz w:val="28"/>
                <w:szCs w:val="28"/>
              </w:rPr>
            </w:pPr>
            <w:proofErr w:type="gramStart"/>
            <w:r w:rsidRPr="00610F2C">
              <w:rPr>
                <w:sz w:val="28"/>
                <w:szCs w:val="28"/>
              </w:rPr>
              <w:t>VO :</w:t>
            </w:r>
            <w:proofErr w:type="gramEnd"/>
          </w:p>
        </w:tc>
        <w:tc>
          <w:tcPr>
            <w:tcW w:w="630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7A072" w14:textId="77777777" w:rsidR="00610F2C" w:rsidRPr="00610F2C" w:rsidRDefault="00610F2C" w:rsidP="0044589D">
            <w:pPr>
              <w:rPr>
                <w:sz w:val="28"/>
                <w:szCs w:val="28"/>
              </w:rPr>
            </w:pPr>
            <w:bookmarkStart w:id="3" w:name="_Hlk205222608"/>
            <w:r w:rsidRPr="00610F2C">
              <w:rPr>
                <w:sz w:val="28"/>
                <w:szCs w:val="28"/>
              </w:rPr>
              <w:t xml:space="preserve">premises joining the certification scheme </w:t>
            </w:r>
          </w:p>
          <w:p w14:paraId="2B12F8C7" w14:textId="77777777" w:rsidR="00610F2C" w:rsidRPr="00610F2C" w:rsidRDefault="00610F2C" w:rsidP="0044589D">
            <w:pPr>
              <w:rPr>
                <w:sz w:val="28"/>
                <w:szCs w:val="28"/>
              </w:rPr>
            </w:pPr>
            <w:r w:rsidRPr="00610F2C">
              <w:rPr>
                <w:sz w:val="28"/>
                <w:szCs w:val="28"/>
              </w:rPr>
              <w:t>have reached a new high</w:t>
            </w:r>
          </w:p>
          <w:p w14:paraId="11DEA917" w14:textId="77777777" w:rsidR="00610F2C" w:rsidRPr="00610F2C" w:rsidRDefault="00610F2C" w:rsidP="0044589D">
            <w:pPr>
              <w:rPr>
                <w:sz w:val="28"/>
                <w:szCs w:val="28"/>
              </w:rPr>
            </w:pPr>
            <w:r w:rsidRPr="00610F2C">
              <w:rPr>
                <w:sz w:val="28"/>
                <w:szCs w:val="28"/>
              </w:rPr>
              <w:t>It’s more comfortable outdoors and indoors</w:t>
            </w:r>
          </w:p>
          <w:p w14:paraId="260983B7" w14:textId="77777777" w:rsidR="00610F2C" w:rsidRPr="00610F2C" w:rsidRDefault="00610F2C" w:rsidP="0044589D">
            <w:pPr>
              <w:rPr>
                <w:rFonts w:eastAsiaTheme="minorEastAsia"/>
                <w:sz w:val="28"/>
                <w:szCs w:val="28"/>
              </w:rPr>
            </w:pPr>
            <w:r w:rsidRPr="00610F2C">
              <w:rPr>
                <w:sz w:val="28"/>
                <w:szCs w:val="28"/>
              </w:rPr>
              <w:t>Let’s work together for a fresh future!</w:t>
            </w:r>
            <w:bookmarkEnd w:id="3"/>
            <w:r w:rsidRPr="00610F2C">
              <w:rPr>
                <w:sz w:val="28"/>
                <w:szCs w:val="28"/>
              </w:rPr>
              <w:t xml:space="preserve">                                                               </w:t>
            </w:r>
          </w:p>
        </w:tc>
      </w:tr>
    </w:tbl>
    <w:p w14:paraId="237837E1" w14:textId="77777777" w:rsidR="00E95541" w:rsidRDefault="00E95541"/>
    <w:sectPr w:rsidR="00E955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F2C"/>
    <w:rsid w:val="003E00A9"/>
    <w:rsid w:val="00610F2C"/>
    <w:rsid w:val="006F2D43"/>
    <w:rsid w:val="008624E3"/>
    <w:rsid w:val="00CB3324"/>
    <w:rsid w:val="00DB4A20"/>
    <w:rsid w:val="00E9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E3498"/>
  <w15:chartTrackingRefBased/>
  <w15:docId w15:val="{B66410B6-2503-44E7-B751-21E12ABEE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610F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u w:color="000000"/>
      <w:bdr w:val="nil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10F2C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:bdr w:val="none" w:sz="0" w:space="0" w:color="auto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0F2C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0F2C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4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32"/>
      <w:szCs w:val="32"/>
      <w:bdr w:val="none" w:sz="0" w:space="0" w:color="auto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0F2C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40" w:line="278" w:lineRule="auto"/>
      <w:outlineLvl w:val="3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0F2C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bdr w:val="none" w:sz="0" w:space="0" w:color="auto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0F2C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0F2C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100" w:left="10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bdr w:val="none" w:sz="0" w:space="0" w:color="auto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0F2C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200" w:left="200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0F2C"/>
    <w:pPr>
      <w:keepNext/>
      <w:keepLines/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78" w:lineRule="auto"/>
      <w:ind w:leftChars="300" w:left="30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bdr w:val="none" w:sz="0" w:space="0" w:color="auto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610F2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610F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610F2C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610F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610F2C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610F2C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610F2C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610F2C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610F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0F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  <w:jc w:val="center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610F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0F2C"/>
    <w:pPr>
      <w:widowControl w:val="0"/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610F2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0F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bdr w:val="none" w:sz="0" w:space="0" w:color="auto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610F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0F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color w:val="auto"/>
      <w:kern w:val="2"/>
      <w:bdr w:val="none" w:sz="0" w:space="0" w:color="auto"/>
      <w14:ligatures w14:val="standardContextual"/>
    </w:rPr>
  </w:style>
  <w:style w:type="character" w:styleId="aa">
    <w:name w:val="Intense Emphasis"/>
    <w:basedOn w:val="a0"/>
    <w:uiPriority w:val="21"/>
    <w:qFormat/>
    <w:rsid w:val="00610F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0F2C"/>
    <w:pPr>
      <w:widowControl w:val="0"/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bdr w:val="none" w:sz="0" w:space="0" w:color="auto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610F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0F2C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rsid w:val="00610F2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hAnsi="Times New Roman" w:cs="Times New Roman"/>
      <w:kern w:val="0"/>
      <w:sz w:val="20"/>
      <w:szCs w:val="20"/>
      <w:bdr w:val="nil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MS2</dc:creator>
  <cp:keywords/>
  <dc:description/>
  <cp:lastModifiedBy>MS2</cp:lastModifiedBy>
  <cp:revision>1</cp:revision>
  <dcterms:created xsi:type="dcterms:W3CDTF">2025-10-24T11:55:00Z</dcterms:created>
  <dcterms:modified xsi:type="dcterms:W3CDTF">2025-10-24T11:55:00Z</dcterms:modified>
</cp:coreProperties>
</file>